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E9" w:rsidRPr="005F635E" w:rsidRDefault="008877E9" w:rsidP="005F635E">
      <w:pPr>
        <w:spacing w:line="240" w:lineRule="atLeast"/>
        <w:jc w:val="both"/>
        <w:rPr>
          <w:rFonts w:ascii="Calibri Light" w:hAnsi="Calibri Light" w:cs="Arial"/>
          <w:b/>
          <w:bCs/>
          <w:sz w:val="22"/>
          <w:szCs w:val="23"/>
        </w:rPr>
      </w:pPr>
      <w:bookmarkStart w:id="0" w:name="_GoBack"/>
      <w:bookmarkEnd w:id="0"/>
      <w:r w:rsidRPr="005F635E">
        <w:rPr>
          <w:rFonts w:ascii="Calibri Light" w:hAnsi="Calibri Light" w:cs="Arial"/>
          <w:b/>
          <w:bCs/>
          <w:sz w:val="22"/>
          <w:szCs w:val="23"/>
        </w:rPr>
        <w:t xml:space="preserve">PARECER ASSEJUR/SDE Nº </w:t>
      </w:r>
      <w:r w:rsidR="00D40EC3" w:rsidRPr="005F635E">
        <w:rPr>
          <w:rFonts w:ascii="Calibri Light" w:hAnsi="Calibri Light" w:cs="Arial"/>
          <w:b/>
          <w:bCs/>
          <w:sz w:val="22"/>
          <w:szCs w:val="23"/>
        </w:rPr>
        <w:t>03</w:t>
      </w:r>
      <w:r w:rsidRPr="005F635E">
        <w:rPr>
          <w:rFonts w:ascii="Calibri Light" w:hAnsi="Calibri Light" w:cs="Arial"/>
          <w:b/>
          <w:bCs/>
          <w:sz w:val="22"/>
          <w:szCs w:val="23"/>
        </w:rPr>
        <w:t>/201</w:t>
      </w:r>
      <w:r w:rsidR="00D40EC3" w:rsidRPr="005F635E">
        <w:rPr>
          <w:rFonts w:ascii="Calibri Light" w:hAnsi="Calibri Light" w:cs="Arial"/>
          <w:b/>
          <w:bCs/>
          <w:sz w:val="22"/>
          <w:szCs w:val="23"/>
        </w:rPr>
        <w:t>4</w:t>
      </w:r>
    </w:p>
    <w:p w:rsidR="00D40EC3" w:rsidRPr="005F635E" w:rsidRDefault="008877E9" w:rsidP="005F635E">
      <w:pPr>
        <w:spacing w:line="240" w:lineRule="atLeast"/>
        <w:jc w:val="both"/>
        <w:rPr>
          <w:rFonts w:ascii="Calibri Light" w:hAnsi="Calibri Light" w:cs="Arial"/>
          <w:bCs/>
          <w:sz w:val="22"/>
          <w:szCs w:val="23"/>
        </w:rPr>
      </w:pPr>
      <w:r w:rsidRPr="005F635E">
        <w:rPr>
          <w:rFonts w:ascii="Calibri Light" w:hAnsi="Calibri Light" w:cs="Arial"/>
          <w:b/>
          <w:bCs/>
          <w:sz w:val="22"/>
          <w:szCs w:val="23"/>
        </w:rPr>
        <w:t xml:space="preserve">INTERESSADA: </w:t>
      </w:r>
      <w:r w:rsidRPr="005F635E">
        <w:rPr>
          <w:rFonts w:ascii="Calibri Light" w:hAnsi="Calibri Light" w:cs="Arial"/>
          <w:bCs/>
          <w:sz w:val="22"/>
          <w:szCs w:val="23"/>
        </w:rPr>
        <w:t>SECRETARIA MUNICIPAL DE D</w:t>
      </w:r>
      <w:r w:rsidR="00D40EC3" w:rsidRPr="005F635E">
        <w:rPr>
          <w:rFonts w:ascii="Calibri Light" w:hAnsi="Calibri Light" w:cs="Arial"/>
          <w:bCs/>
          <w:sz w:val="22"/>
          <w:szCs w:val="23"/>
        </w:rPr>
        <w:t>ESENVOLVIMENTO ECONÔMICO/SDE</w:t>
      </w:r>
      <w:r w:rsidR="00D40EC3" w:rsidRPr="005F635E">
        <w:rPr>
          <w:rFonts w:ascii="Calibri Light" w:hAnsi="Calibri Light" w:cs="Arial"/>
          <w:b/>
          <w:bCs/>
          <w:sz w:val="22"/>
          <w:szCs w:val="23"/>
        </w:rPr>
        <w:t xml:space="preserve"> </w:t>
      </w:r>
      <w:r w:rsidRPr="005F635E">
        <w:rPr>
          <w:rFonts w:ascii="Calibri Light" w:hAnsi="Calibri Light" w:cs="Arial"/>
          <w:b/>
          <w:bCs/>
          <w:caps/>
          <w:sz w:val="22"/>
          <w:szCs w:val="23"/>
        </w:rPr>
        <w:t xml:space="preserve">ASSUNTO: </w:t>
      </w:r>
      <w:r w:rsidR="00D40EC3" w:rsidRPr="005F635E">
        <w:rPr>
          <w:rFonts w:ascii="Calibri Light" w:hAnsi="Calibri Light" w:cs="Arial"/>
          <w:bCs/>
          <w:caps/>
          <w:sz w:val="22"/>
          <w:szCs w:val="23"/>
        </w:rPr>
        <w:t xml:space="preserve">EDITAL CHAMADA PÚBLICA PARA </w:t>
      </w:r>
      <w:r w:rsidR="00D40EC3" w:rsidRPr="005F635E">
        <w:rPr>
          <w:rFonts w:ascii="Calibri Light" w:hAnsi="Calibri Light" w:cs="Times New Roman"/>
          <w:sz w:val="22"/>
          <w:szCs w:val="23"/>
        </w:rPr>
        <w:t xml:space="preserve">A SELEÇÃO DE ENTIDADE, DE NATUREZA PRIVADA SEM FINS LUCRATIVOS, VISANDO O CREDENCIAMENTO PARA </w:t>
      </w:r>
      <w:r w:rsidR="00D40EC3" w:rsidRPr="005F635E">
        <w:rPr>
          <w:rFonts w:ascii="Calibri Light" w:eastAsia="Arial" w:hAnsi="Calibri Light" w:cs="Times New Roman"/>
          <w:sz w:val="22"/>
          <w:szCs w:val="23"/>
        </w:rPr>
        <w:t>À EXECUÇÃO DAS AÇÕES DO PROJETO APOIO AO DESENVOLVIMENTO TERRITORIAL SOLIDÁRIO</w:t>
      </w:r>
      <w:r w:rsidR="00D40EC3" w:rsidRPr="005F635E">
        <w:rPr>
          <w:rFonts w:ascii="Calibri Light" w:eastAsia="Arial" w:hAnsi="Calibri Light" w:cs="Times New Roman"/>
          <w:bCs/>
          <w:sz w:val="22"/>
          <w:szCs w:val="23"/>
        </w:rPr>
        <w:t>,</w:t>
      </w:r>
      <w:r w:rsidR="00D40EC3" w:rsidRPr="005F635E">
        <w:rPr>
          <w:rFonts w:ascii="Calibri Light" w:hAnsi="Calibri Light" w:cs="Times New Roman"/>
          <w:bCs/>
          <w:sz w:val="22"/>
          <w:szCs w:val="23"/>
        </w:rPr>
        <w:t xml:space="preserve"> </w:t>
      </w:r>
      <w:r w:rsidR="00D40EC3" w:rsidRPr="005F635E">
        <w:rPr>
          <w:rFonts w:ascii="Calibri Light" w:hAnsi="Calibri Light" w:cs="Times New Roman"/>
          <w:sz w:val="22"/>
          <w:szCs w:val="23"/>
        </w:rPr>
        <w:t>NO ÂMBITO DA SECRETARIA MUNICIPAL DE DESENVOLVIMENTO ECONÔMICO – SDE.</w:t>
      </w:r>
    </w:p>
    <w:p w:rsidR="00D40EC3" w:rsidRPr="005F635E" w:rsidRDefault="00D40EC3" w:rsidP="005F635E">
      <w:pPr>
        <w:spacing w:line="240" w:lineRule="atLeast"/>
        <w:jc w:val="both"/>
        <w:rPr>
          <w:rFonts w:ascii="Calibri Light" w:hAnsi="Calibri Light" w:cs="Arial"/>
          <w:bCs/>
          <w:caps/>
          <w:sz w:val="22"/>
          <w:szCs w:val="23"/>
        </w:rPr>
      </w:pPr>
    </w:p>
    <w:p w:rsidR="00D40EC3" w:rsidRPr="005F635E" w:rsidRDefault="00D40EC3" w:rsidP="005F635E">
      <w:pPr>
        <w:spacing w:line="240" w:lineRule="atLeast"/>
        <w:jc w:val="both"/>
        <w:rPr>
          <w:rFonts w:ascii="Calibri Light" w:hAnsi="Calibri Light" w:cs="Arial"/>
          <w:b/>
          <w:bCs/>
          <w:caps/>
          <w:sz w:val="23"/>
          <w:szCs w:val="23"/>
        </w:rPr>
      </w:pPr>
    </w:p>
    <w:p w:rsidR="00D40EC3" w:rsidRPr="005F635E" w:rsidRDefault="008877E9" w:rsidP="005F635E">
      <w:pPr>
        <w:spacing w:line="240" w:lineRule="atLeast"/>
        <w:jc w:val="both"/>
        <w:rPr>
          <w:rFonts w:ascii="Calibri Light" w:hAnsi="Calibri Light" w:cs="Times New Roman"/>
          <w:sz w:val="22"/>
          <w:szCs w:val="23"/>
        </w:rPr>
      </w:pPr>
      <w:r w:rsidRPr="005F635E">
        <w:rPr>
          <w:rFonts w:ascii="Calibri Light" w:hAnsi="Calibri Light" w:cs="Arial"/>
          <w:sz w:val="22"/>
          <w:szCs w:val="23"/>
        </w:rPr>
        <w:t xml:space="preserve">Constitui objeto da presente licitação </w:t>
      </w:r>
      <w:r w:rsidR="00D40EC3" w:rsidRPr="005F635E">
        <w:rPr>
          <w:rFonts w:ascii="Calibri Light" w:hAnsi="Calibri Light" w:cs="Times New Roman"/>
          <w:sz w:val="22"/>
          <w:szCs w:val="23"/>
        </w:rPr>
        <w:t xml:space="preserve">a seleção de entidade, de natureza privada sem fins lucrativos, visando o credenciamento para </w:t>
      </w:r>
      <w:r w:rsidR="00D40EC3" w:rsidRPr="005F635E">
        <w:rPr>
          <w:rFonts w:ascii="Calibri Light" w:eastAsia="Arial" w:hAnsi="Calibri Light" w:cs="Times New Roman"/>
          <w:sz w:val="22"/>
          <w:szCs w:val="23"/>
        </w:rPr>
        <w:t>à execução das ações do projeto apoio ao desenvolvimento territorial solidário</w:t>
      </w:r>
      <w:r w:rsidR="00D40EC3" w:rsidRPr="005F635E">
        <w:rPr>
          <w:rFonts w:ascii="Calibri Light" w:eastAsia="Arial" w:hAnsi="Calibri Light" w:cs="Times New Roman"/>
          <w:bCs/>
          <w:sz w:val="22"/>
          <w:szCs w:val="23"/>
        </w:rPr>
        <w:t>,</w:t>
      </w:r>
      <w:r w:rsidR="00D40EC3" w:rsidRPr="005F635E">
        <w:rPr>
          <w:rFonts w:ascii="Calibri Light" w:hAnsi="Calibri Light" w:cs="Times New Roman"/>
          <w:bCs/>
          <w:sz w:val="22"/>
          <w:szCs w:val="23"/>
        </w:rPr>
        <w:t xml:space="preserve"> </w:t>
      </w:r>
      <w:r w:rsidR="00D40EC3" w:rsidRPr="005F635E">
        <w:rPr>
          <w:rFonts w:ascii="Calibri Light" w:hAnsi="Calibri Light" w:cs="Times New Roman"/>
          <w:sz w:val="22"/>
          <w:szCs w:val="23"/>
        </w:rPr>
        <w:t>no âmbito desta Secretaria, conforme especificações contidas no Edital e seus anexos.</w:t>
      </w:r>
    </w:p>
    <w:p w:rsidR="00D40EC3" w:rsidRPr="005F635E" w:rsidRDefault="00D40EC3" w:rsidP="005F635E">
      <w:pPr>
        <w:spacing w:line="240" w:lineRule="atLeast"/>
        <w:jc w:val="both"/>
        <w:rPr>
          <w:rFonts w:ascii="Calibri Light" w:hAnsi="Calibri Light" w:cs="Times New Roman"/>
          <w:sz w:val="22"/>
          <w:szCs w:val="23"/>
        </w:rPr>
      </w:pPr>
    </w:p>
    <w:p w:rsidR="00D40EC3" w:rsidRPr="005F635E" w:rsidRDefault="00D40EC3" w:rsidP="005F635E">
      <w:pPr>
        <w:spacing w:line="240" w:lineRule="atLeast"/>
        <w:jc w:val="both"/>
        <w:rPr>
          <w:rFonts w:ascii="Calibri Light" w:hAnsi="Calibri Light"/>
          <w:sz w:val="22"/>
          <w:szCs w:val="23"/>
        </w:rPr>
      </w:pPr>
      <w:r w:rsidRPr="005F635E">
        <w:rPr>
          <w:rFonts w:ascii="Calibri Light" w:hAnsi="Calibri Light" w:cs="Times New Roman"/>
          <w:sz w:val="22"/>
          <w:szCs w:val="23"/>
        </w:rPr>
        <w:t>A seleção de entidade para os fins acima mencionado</w:t>
      </w:r>
      <w:r w:rsidR="00D17906" w:rsidRPr="005F635E">
        <w:rPr>
          <w:rFonts w:ascii="Calibri Light" w:hAnsi="Calibri Light" w:cs="Times New Roman"/>
          <w:sz w:val="22"/>
          <w:szCs w:val="23"/>
        </w:rPr>
        <w:t xml:space="preserve"> se harmoniza</w:t>
      </w:r>
      <w:r w:rsidRPr="005F635E">
        <w:rPr>
          <w:rFonts w:ascii="Calibri Light" w:hAnsi="Calibri Light" w:cs="Times New Roman"/>
          <w:sz w:val="22"/>
          <w:szCs w:val="23"/>
        </w:rPr>
        <w:t xml:space="preserve"> com os </w:t>
      </w:r>
      <w:r w:rsidRPr="005F635E">
        <w:rPr>
          <w:rFonts w:ascii="Calibri Light" w:hAnsi="Calibri Light"/>
          <w:sz w:val="22"/>
          <w:szCs w:val="23"/>
        </w:rPr>
        <w:t xml:space="preserve">objetivos da nova gestão do Governo Municipal, porquanto visa capacitar pessoas </w:t>
      </w:r>
      <w:r w:rsidR="00D17906" w:rsidRPr="005F635E">
        <w:rPr>
          <w:rFonts w:ascii="Calibri Light" w:hAnsi="Calibri Light"/>
          <w:sz w:val="22"/>
          <w:szCs w:val="23"/>
        </w:rPr>
        <w:t xml:space="preserve">em situação de extrema pobreza aproveitando a capacidade pessoal de cada um gerando trabalho e renda para a família através de cursos profissionalizantes e oficinas voltadas para o desenvolvimento local e territorial; </w:t>
      </w:r>
      <w:r w:rsidRPr="005F635E">
        <w:rPr>
          <w:rFonts w:ascii="Calibri Light" w:hAnsi="Calibri Light"/>
          <w:sz w:val="22"/>
          <w:szCs w:val="23"/>
        </w:rPr>
        <w:t xml:space="preserve">incentivo ao </w:t>
      </w:r>
      <w:r w:rsidR="00C928CD" w:rsidRPr="005F635E">
        <w:rPr>
          <w:rFonts w:ascii="Calibri Light" w:hAnsi="Calibri Light"/>
          <w:sz w:val="22"/>
          <w:szCs w:val="23"/>
        </w:rPr>
        <w:t xml:space="preserve">crédito solidário por meio do acompanhamento dos agentes de crédito solidário </w:t>
      </w:r>
      <w:r w:rsidRPr="005F635E">
        <w:rPr>
          <w:rFonts w:ascii="Calibri Light" w:hAnsi="Calibri Light"/>
          <w:sz w:val="22"/>
          <w:szCs w:val="23"/>
        </w:rPr>
        <w:t>promove</w:t>
      </w:r>
      <w:r w:rsidR="00C928CD" w:rsidRPr="005F635E">
        <w:rPr>
          <w:rFonts w:ascii="Calibri Light" w:hAnsi="Calibri Light"/>
          <w:sz w:val="22"/>
          <w:szCs w:val="23"/>
        </w:rPr>
        <w:t xml:space="preserve">ndo </w:t>
      </w:r>
      <w:r w:rsidR="00D17906" w:rsidRPr="005F635E">
        <w:rPr>
          <w:rFonts w:ascii="Calibri Light" w:hAnsi="Calibri Light"/>
          <w:sz w:val="22"/>
          <w:szCs w:val="23"/>
        </w:rPr>
        <w:t>oportunidade de</w:t>
      </w:r>
      <w:proofErr w:type="gramStart"/>
      <w:r w:rsidR="00D17906" w:rsidRPr="005F635E">
        <w:rPr>
          <w:rFonts w:ascii="Calibri Light" w:hAnsi="Calibri Light"/>
          <w:sz w:val="22"/>
          <w:szCs w:val="23"/>
        </w:rPr>
        <w:t xml:space="preserve"> </w:t>
      </w:r>
      <w:r w:rsidRPr="005F635E">
        <w:rPr>
          <w:rFonts w:ascii="Calibri Light" w:hAnsi="Calibri Light"/>
          <w:sz w:val="22"/>
          <w:szCs w:val="23"/>
        </w:rPr>
        <w:t xml:space="preserve"> </w:t>
      </w:r>
      <w:proofErr w:type="gramEnd"/>
      <w:r w:rsidRPr="005F635E">
        <w:rPr>
          <w:rFonts w:ascii="Calibri Light" w:hAnsi="Calibri Light"/>
          <w:sz w:val="22"/>
          <w:szCs w:val="23"/>
        </w:rPr>
        <w:t xml:space="preserve">formalização de seus negócios </w:t>
      </w:r>
      <w:r w:rsidR="00D17906" w:rsidRPr="005F635E">
        <w:rPr>
          <w:rFonts w:ascii="Calibri Light" w:hAnsi="Calibri Light"/>
          <w:sz w:val="22"/>
          <w:szCs w:val="23"/>
        </w:rPr>
        <w:t>resultante das ações integradas de economia solidária, produtos e serviços fazendo surgir novos empreendedores sustentáveis.</w:t>
      </w:r>
    </w:p>
    <w:p w:rsidR="00D40EC3" w:rsidRPr="005F635E" w:rsidRDefault="00D40EC3" w:rsidP="005F635E">
      <w:pPr>
        <w:spacing w:line="240" w:lineRule="atLeast"/>
        <w:jc w:val="both"/>
        <w:rPr>
          <w:rFonts w:ascii="Calibri Light" w:hAnsi="Calibri Light"/>
          <w:sz w:val="22"/>
          <w:szCs w:val="23"/>
        </w:rPr>
      </w:pPr>
    </w:p>
    <w:p w:rsidR="00C928CD" w:rsidRPr="005F635E" w:rsidRDefault="00C928CD" w:rsidP="005F635E">
      <w:pPr>
        <w:widowControl/>
        <w:suppressAutoHyphens w:val="0"/>
        <w:spacing w:line="240" w:lineRule="atLeast"/>
        <w:jc w:val="both"/>
        <w:rPr>
          <w:rStyle w:val="Fontepargpadro3"/>
          <w:rFonts w:ascii="Calibri Light" w:eastAsia="Times New Roman" w:hAnsi="Calibri Light" w:cs="Times New Roman"/>
          <w:kern w:val="0"/>
          <w:sz w:val="22"/>
          <w:szCs w:val="23"/>
          <w:lang w:eastAsia="ar-SA"/>
        </w:rPr>
      </w:pPr>
      <w:r w:rsidRPr="005F635E">
        <w:rPr>
          <w:rStyle w:val="Fontepargpadro3"/>
          <w:rFonts w:ascii="Calibri Light" w:eastAsia="Times New Roman" w:hAnsi="Calibri Light" w:cs="Times New Roman"/>
          <w:kern w:val="0"/>
          <w:sz w:val="22"/>
          <w:szCs w:val="23"/>
          <w:lang w:eastAsia="ar-SA"/>
        </w:rPr>
        <w:t>O Projeto, objeto desse Edital, abrange 04 Secretarias Regionais – SER I, III, V e VI, com o foco em 07 territórios que apresentam os piores indicadores sociais: PIRAMBU; AUTRAN NUNES; GENIBAÚ; SIQUEIRA; BOM JARDIM; CURIÓ E PAUPINA. </w:t>
      </w:r>
      <w:proofErr w:type="gramStart"/>
      <w:r w:rsidRPr="005F635E">
        <w:rPr>
          <w:rStyle w:val="Fontepargpadro3"/>
          <w:rFonts w:ascii="Calibri Light" w:eastAsia="Times New Roman" w:hAnsi="Calibri Light" w:cs="Times New Roman"/>
          <w:kern w:val="0"/>
          <w:sz w:val="22"/>
          <w:szCs w:val="23"/>
          <w:lang w:eastAsia="ar-SA"/>
        </w:rPr>
        <w:t> </w:t>
      </w:r>
    </w:p>
    <w:p w:rsidR="00C928CD" w:rsidRPr="005F635E" w:rsidRDefault="00C928CD" w:rsidP="005F635E">
      <w:pPr>
        <w:widowControl/>
        <w:suppressAutoHyphens w:val="0"/>
        <w:spacing w:line="240" w:lineRule="atLeast"/>
        <w:jc w:val="both"/>
        <w:rPr>
          <w:rStyle w:val="Fontepargpadro3"/>
          <w:rFonts w:ascii="Calibri Light" w:eastAsia="Times New Roman" w:hAnsi="Calibri Light" w:cs="Times New Roman"/>
          <w:kern w:val="0"/>
          <w:sz w:val="22"/>
          <w:szCs w:val="23"/>
          <w:lang w:eastAsia="ar-SA"/>
        </w:rPr>
      </w:pPr>
      <w:proofErr w:type="gramEnd"/>
    </w:p>
    <w:p w:rsidR="00C928CD" w:rsidRPr="005F635E" w:rsidRDefault="00C928CD" w:rsidP="005F635E">
      <w:pPr>
        <w:widowControl/>
        <w:suppressAutoHyphens w:val="0"/>
        <w:spacing w:line="240" w:lineRule="atLeast"/>
        <w:jc w:val="both"/>
        <w:rPr>
          <w:rStyle w:val="Fontepargpadro3"/>
          <w:rFonts w:ascii="Calibri Light" w:eastAsia="Times New Roman" w:hAnsi="Calibri Light" w:cs="Times New Roman"/>
          <w:kern w:val="0"/>
          <w:sz w:val="22"/>
          <w:szCs w:val="23"/>
          <w:lang w:eastAsia="ar-SA"/>
        </w:rPr>
      </w:pPr>
      <w:r w:rsidRPr="005F635E">
        <w:rPr>
          <w:rStyle w:val="Fontepargpadro3"/>
          <w:rFonts w:ascii="Calibri Light" w:eastAsia="Times New Roman" w:hAnsi="Calibri Light" w:cs="Times New Roman"/>
          <w:kern w:val="0"/>
          <w:sz w:val="22"/>
          <w:szCs w:val="23"/>
          <w:lang w:eastAsia="ar-SA"/>
        </w:rPr>
        <w:t>Referidos territórios foram definidos através dos critérios multidimensionais – tais como ambiente, a economia, a sociedade, a cultura, a política e as instituições e visa beneficiar 4.500 (quatro mil e quinhentas) pessoas, pelo que viabilizará crescimento econômico e social formando e capacitando pessoas aptas a exercerem a cidadania.</w:t>
      </w:r>
    </w:p>
    <w:p w:rsidR="008877E9" w:rsidRPr="005F635E" w:rsidRDefault="008877E9" w:rsidP="005F635E">
      <w:pPr>
        <w:pStyle w:val="Normal1"/>
        <w:spacing w:line="240" w:lineRule="atLeast"/>
        <w:jc w:val="both"/>
        <w:rPr>
          <w:rFonts w:ascii="Calibri Light" w:hAnsi="Calibri Light" w:cs="Arial"/>
          <w:sz w:val="22"/>
          <w:szCs w:val="23"/>
        </w:rPr>
      </w:pPr>
    </w:p>
    <w:p w:rsidR="00C928CD" w:rsidRPr="005F635E" w:rsidRDefault="00C928CD" w:rsidP="005F635E">
      <w:pPr>
        <w:pStyle w:val="Corpodetexto"/>
        <w:spacing w:after="0" w:line="240" w:lineRule="atLeast"/>
        <w:jc w:val="both"/>
        <w:rPr>
          <w:rFonts w:ascii="Calibri Light" w:hAnsi="Calibri Light" w:cs="Times New Roman"/>
          <w:sz w:val="22"/>
          <w:szCs w:val="23"/>
        </w:rPr>
      </w:pPr>
      <w:r w:rsidRPr="005F635E">
        <w:rPr>
          <w:rFonts w:ascii="Calibri Light" w:hAnsi="Calibri Light" w:cs="Times New Roman"/>
          <w:sz w:val="22"/>
          <w:szCs w:val="23"/>
        </w:rPr>
        <w:t>O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processo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de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seleção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para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contratação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de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Entidades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sem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fins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lucrativos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que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atuam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na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área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de</w:t>
      </w:r>
      <w:r w:rsidR="005F635E" w:rsidRPr="005F635E">
        <w:rPr>
          <w:rFonts w:ascii="Calibri Light" w:hAnsi="Calibri Light" w:cs="Times New Roman"/>
          <w:sz w:val="22"/>
          <w:szCs w:val="23"/>
        </w:rPr>
        <w:t xml:space="preserve"> 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desenvolvimento local e economia solidária será operacionalizado através da </w:t>
      </w:r>
      <w:r w:rsidRPr="005F635E">
        <w:rPr>
          <w:rFonts w:ascii="Calibri Light" w:hAnsi="Calibri Light" w:cs="Times New Roman"/>
          <w:bCs/>
          <w:sz w:val="22"/>
          <w:szCs w:val="23"/>
        </w:rPr>
        <w:t>Celebração</w:t>
      </w:r>
      <w:r w:rsidRPr="005F635E">
        <w:rPr>
          <w:rFonts w:ascii="Calibri Light" w:eastAsia="Arial" w:hAnsi="Calibri Light" w:cs="Times New Roman"/>
          <w:bCs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bCs/>
          <w:sz w:val="22"/>
          <w:szCs w:val="23"/>
        </w:rPr>
        <w:t>de</w:t>
      </w:r>
      <w:r w:rsidRPr="005F635E">
        <w:rPr>
          <w:rFonts w:ascii="Calibri Light" w:eastAsia="Arial" w:hAnsi="Calibri Light" w:cs="Times New Roman"/>
          <w:bCs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bCs/>
          <w:sz w:val="22"/>
          <w:szCs w:val="23"/>
        </w:rPr>
        <w:t>Convênio</w:t>
      </w:r>
      <w:r w:rsidRPr="005F635E">
        <w:rPr>
          <w:rFonts w:ascii="Calibri Light" w:hAnsi="Calibri Light" w:cs="Times New Roman"/>
          <w:sz w:val="22"/>
          <w:szCs w:val="23"/>
        </w:rPr>
        <w:t>,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com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base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na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Instrução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Normativa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N.º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01/1997,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da Secretaria do Tesouro Nacional – STN/MF, de 15.01.1997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e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dispositivos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do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art.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116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da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Lei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Federal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nº.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8.666/93,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de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21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de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junho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de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1993,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com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suas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alterações,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além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das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demais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disposições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legais</w:t>
      </w:r>
      <w:r w:rsidRPr="005F635E">
        <w:rPr>
          <w:rFonts w:ascii="Calibri Light" w:eastAsia="Arial" w:hAnsi="Calibri Light" w:cs="Times New Roman"/>
          <w:sz w:val="22"/>
          <w:szCs w:val="23"/>
        </w:rPr>
        <w:t xml:space="preserve"> </w:t>
      </w:r>
      <w:r w:rsidRPr="005F635E">
        <w:rPr>
          <w:rFonts w:ascii="Calibri Light" w:hAnsi="Calibri Light" w:cs="Times New Roman"/>
          <w:sz w:val="22"/>
          <w:szCs w:val="23"/>
        </w:rPr>
        <w:t>aplicáveis.</w:t>
      </w:r>
    </w:p>
    <w:p w:rsidR="008877E9" w:rsidRPr="005F635E" w:rsidRDefault="008877E9" w:rsidP="005F635E">
      <w:pPr>
        <w:spacing w:line="240" w:lineRule="atLeast"/>
        <w:jc w:val="both"/>
        <w:rPr>
          <w:rFonts w:ascii="Calibri Light" w:hAnsi="Calibri Light"/>
          <w:sz w:val="22"/>
          <w:szCs w:val="23"/>
        </w:rPr>
      </w:pPr>
    </w:p>
    <w:p w:rsidR="005F635E" w:rsidRPr="005F635E" w:rsidRDefault="008877E9" w:rsidP="005F635E">
      <w:pPr>
        <w:spacing w:line="240" w:lineRule="atLeast"/>
        <w:jc w:val="both"/>
        <w:rPr>
          <w:rFonts w:ascii="Calibri Light" w:hAnsi="Calibri Light" w:cs="Times New Roman"/>
          <w:sz w:val="22"/>
          <w:szCs w:val="23"/>
        </w:rPr>
      </w:pPr>
      <w:r w:rsidRPr="005F635E">
        <w:rPr>
          <w:rFonts w:ascii="Calibri Light" w:eastAsia="Times New Roman" w:hAnsi="Calibri Light" w:cs="Arial"/>
          <w:sz w:val="22"/>
          <w:szCs w:val="23"/>
        </w:rPr>
        <w:t xml:space="preserve">Desta forma, esta Assessoria sugere o encaminhamento do feito à Comissão Permanente de Licitação para que adote os procedimentos necessários para </w:t>
      </w:r>
      <w:r w:rsidR="005F635E" w:rsidRPr="005F635E">
        <w:rPr>
          <w:rFonts w:ascii="Calibri Light" w:hAnsi="Calibri Light" w:cs="Times New Roman"/>
          <w:sz w:val="22"/>
          <w:szCs w:val="23"/>
        </w:rPr>
        <w:t xml:space="preserve">a seleção de entidade, de natureza privada sem fins lucrativos, visando o credenciamento para </w:t>
      </w:r>
      <w:r w:rsidR="005F635E" w:rsidRPr="005F635E">
        <w:rPr>
          <w:rFonts w:ascii="Calibri Light" w:eastAsia="Arial" w:hAnsi="Calibri Light" w:cs="Times New Roman"/>
          <w:sz w:val="22"/>
          <w:szCs w:val="23"/>
        </w:rPr>
        <w:t>à execução das ações do projeto apoio ao desenvolvimento territorial solidário</w:t>
      </w:r>
      <w:r w:rsidR="005F635E" w:rsidRPr="005F635E">
        <w:rPr>
          <w:rFonts w:ascii="Calibri Light" w:eastAsia="Arial" w:hAnsi="Calibri Light" w:cs="Times New Roman"/>
          <w:bCs/>
          <w:sz w:val="22"/>
          <w:szCs w:val="23"/>
        </w:rPr>
        <w:t>,</w:t>
      </w:r>
      <w:r w:rsidR="005F635E" w:rsidRPr="005F635E">
        <w:rPr>
          <w:rFonts w:ascii="Calibri Light" w:hAnsi="Calibri Light" w:cs="Times New Roman"/>
          <w:bCs/>
          <w:sz w:val="22"/>
          <w:szCs w:val="23"/>
        </w:rPr>
        <w:t xml:space="preserve"> </w:t>
      </w:r>
      <w:r w:rsidR="005F635E" w:rsidRPr="005F635E">
        <w:rPr>
          <w:rFonts w:ascii="Calibri Light" w:hAnsi="Calibri Light" w:cs="Times New Roman"/>
          <w:sz w:val="22"/>
          <w:szCs w:val="23"/>
        </w:rPr>
        <w:t>no âmbito desta Secretaria, conforme especificações contidas no Edital e seus anexos.</w:t>
      </w:r>
    </w:p>
    <w:p w:rsidR="005F635E" w:rsidRDefault="005F635E" w:rsidP="005F635E">
      <w:pPr>
        <w:spacing w:line="240" w:lineRule="atLeast"/>
        <w:jc w:val="both"/>
        <w:rPr>
          <w:rFonts w:ascii="Calibri Light" w:hAnsi="Calibri Light" w:cs="Times New Roman"/>
          <w:sz w:val="22"/>
          <w:szCs w:val="23"/>
        </w:rPr>
      </w:pPr>
    </w:p>
    <w:p w:rsidR="005F635E" w:rsidRPr="005F635E" w:rsidRDefault="005F635E" w:rsidP="005F635E">
      <w:pPr>
        <w:spacing w:line="240" w:lineRule="atLeast"/>
        <w:jc w:val="both"/>
        <w:rPr>
          <w:rFonts w:ascii="Calibri Light" w:hAnsi="Calibri Light" w:cs="Times New Roman"/>
          <w:sz w:val="22"/>
          <w:szCs w:val="23"/>
        </w:rPr>
      </w:pPr>
      <w:r w:rsidRPr="005F635E">
        <w:rPr>
          <w:rFonts w:ascii="Calibri Light" w:hAnsi="Calibri Light" w:cs="Times New Roman"/>
          <w:sz w:val="22"/>
          <w:szCs w:val="23"/>
        </w:rPr>
        <w:t>Fortaleza,</w:t>
      </w:r>
      <w:proofErr w:type="gramStart"/>
      <w:r w:rsidRPr="005F635E">
        <w:rPr>
          <w:rFonts w:ascii="Calibri Light" w:hAnsi="Calibri Light" w:cs="Times New Roman"/>
          <w:sz w:val="22"/>
          <w:szCs w:val="23"/>
        </w:rPr>
        <w:t xml:space="preserve">  </w:t>
      </w:r>
      <w:proofErr w:type="gramEnd"/>
      <w:r w:rsidRPr="005F635E">
        <w:rPr>
          <w:rFonts w:ascii="Calibri Light" w:hAnsi="Calibri Light" w:cs="Times New Roman"/>
          <w:sz w:val="22"/>
          <w:szCs w:val="23"/>
        </w:rPr>
        <w:t>10 de janeiro de 2014.</w:t>
      </w:r>
    </w:p>
    <w:p w:rsidR="005F635E" w:rsidRDefault="005F635E" w:rsidP="005F635E">
      <w:pPr>
        <w:spacing w:line="240" w:lineRule="atLeast"/>
        <w:jc w:val="both"/>
        <w:rPr>
          <w:rFonts w:ascii="Calibri Light" w:hAnsi="Calibri Light" w:cs="Times New Roman"/>
          <w:sz w:val="22"/>
          <w:szCs w:val="23"/>
        </w:rPr>
      </w:pPr>
      <w:r w:rsidRPr="005F635E">
        <w:rPr>
          <w:rFonts w:ascii="Calibri Light" w:hAnsi="Calibri Light" w:cs="Times New Roman"/>
          <w:sz w:val="22"/>
          <w:szCs w:val="23"/>
        </w:rPr>
        <w:t>SECRETARIA DE DESENVOLVIMENTO ECONÔMICO/SDE</w:t>
      </w:r>
    </w:p>
    <w:p w:rsidR="005F635E" w:rsidRPr="005F635E" w:rsidRDefault="005F635E" w:rsidP="005F635E">
      <w:pPr>
        <w:spacing w:line="240" w:lineRule="atLeast"/>
        <w:jc w:val="both"/>
        <w:rPr>
          <w:rFonts w:ascii="Calibri Light" w:hAnsi="Calibri Light" w:cs="Times New Roman"/>
          <w:sz w:val="22"/>
          <w:szCs w:val="23"/>
        </w:rPr>
      </w:pPr>
      <w:r>
        <w:rPr>
          <w:rFonts w:ascii="Calibri Light" w:hAnsi="Calibri Light" w:cs="Times New Roman"/>
          <w:sz w:val="22"/>
          <w:szCs w:val="23"/>
        </w:rPr>
        <w:t>ASSESSORIA JURÍDICA</w:t>
      </w:r>
    </w:p>
    <w:p w:rsidR="005F635E" w:rsidRPr="005F635E" w:rsidRDefault="005F635E" w:rsidP="005F635E">
      <w:pPr>
        <w:spacing w:line="240" w:lineRule="atLeast"/>
        <w:jc w:val="both"/>
        <w:rPr>
          <w:rFonts w:ascii="Calibri Light" w:hAnsi="Calibri Light" w:cs="Times New Roman"/>
          <w:sz w:val="22"/>
          <w:szCs w:val="23"/>
        </w:rPr>
      </w:pPr>
    </w:p>
    <w:sectPr w:rsidR="005F635E" w:rsidRPr="005F63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320"/>
    <w:multiLevelType w:val="multilevel"/>
    <w:tmpl w:val="C6F06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-BoldMT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-BoldMT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-BoldMT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-BoldMT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-BoldMT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-BoldMT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-BoldMT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-BoldMT" w:hint="default"/>
        <w:b/>
      </w:rPr>
    </w:lvl>
  </w:abstractNum>
  <w:abstractNum w:abstractNumId="1">
    <w:nsid w:val="6CDA30EA"/>
    <w:multiLevelType w:val="multilevel"/>
    <w:tmpl w:val="3432E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E9"/>
    <w:rsid w:val="0005646D"/>
    <w:rsid w:val="000F408A"/>
    <w:rsid w:val="000F6A3B"/>
    <w:rsid w:val="00124AD3"/>
    <w:rsid w:val="00163348"/>
    <w:rsid w:val="001D3FA5"/>
    <w:rsid w:val="001F1361"/>
    <w:rsid w:val="0021053E"/>
    <w:rsid w:val="0021553E"/>
    <w:rsid w:val="002823AE"/>
    <w:rsid w:val="002B34EB"/>
    <w:rsid w:val="002C3A45"/>
    <w:rsid w:val="00366B3A"/>
    <w:rsid w:val="00392FED"/>
    <w:rsid w:val="00397712"/>
    <w:rsid w:val="005F3026"/>
    <w:rsid w:val="005F635E"/>
    <w:rsid w:val="00606675"/>
    <w:rsid w:val="00610632"/>
    <w:rsid w:val="00645B3E"/>
    <w:rsid w:val="006C6CE4"/>
    <w:rsid w:val="006E0FBE"/>
    <w:rsid w:val="00770D8C"/>
    <w:rsid w:val="0083678F"/>
    <w:rsid w:val="008877E9"/>
    <w:rsid w:val="008A4234"/>
    <w:rsid w:val="008A74FB"/>
    <w:rsid w:val="008B7D42"/>
    <w:rsid w:val="008C5C6C"/>
    <w:rsid w:val="008F4214"/>
    <w:rsid w:val="00920F25"/>
    <w:rsid w:val="00930A9C"/>
    <w:rsid w:val="00963897"/>
    <w:rsid w:val="00987E64"/>
    <w:rsid w:val="00A61387"/>
    <w:rsid w:val="00B3579B"/>
    <w:rsid w:val="00BD5484"/>
    <w:rsid w:val="00BD70DE"/>
    <w:rsid w:val="00C16665"/>
    <w:rsid w:val="00C47842"/>
    <w:rsid w:val="00C86B49"/>
    <w:rsid w:val="00C928CD"/>
    <w:rsid w:val="00D17906"/>
    <w:rsid w:val="00D3529B"/>
    <w:rsid w:val="00D40EC3"/>
    <w:rsid w:val="00D7294D"/>
    <w:rsid w:val="00D96354"/>
    <w:rsid w:val="00D97BC7"/>
    <w:rsid w:val="00DE35A0"/>
    <w:rsid w:val="00E26BB6"/>
    <w:rsid w:val="00E942F7"/>
    <w:rsid w:val="00ED7872"/>
    <w:rsid w:val="00EF5E80"/>
    <w:rsid w:val="00F16598"/>
    <w:rsid w:val="00F26B23"/>
    <w:rsid w:val="00F46DE2"/>
    <w:rsid w:val="00F85C4B"/>
    <w:rsid w:val="00FC2C8D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9"/>
    <w:pPr>
      <w:widowControl w:val="0"/>
      <w:suppressAutoHyphens/>
      <w:spacing w:after="0" w:line="240" w:lineRule="auto"/>
    </w:pPr>
    <w:rPr>
      <w:rFonts w:ascii="Cambria" w:eastAsia="MS Mincho" w:hAnsi="Cambria" w:cs="Cambria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77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7E9"/>
    <w:rPr>
      <w:rFonts w:ascii="Cambria" w:eastAsia="MS Mincho" w:hAnsi="Cambria" w:cs="Cambria"/>
      <w:kern w:val="1"/>
      <w:sz w:val="24"/>
      <w:szCs w:val="24"/>
      <w:lang w:eastAsia="zh-CN"/>
    </w:rPr>
  </w:style>
  <w:style w:type="character" w:customStyle="1" w:styleId="Fontepargpadro3">
    <w:name w:val="Fonte parág. padrão3"/>
    <w:rsid w:val="008877E9"/>
  </w:style>
  <w:style w:type="paragraph" w:customStyle="1" w:styleId="PargrafodaLista1">
    <w:name w:val="Parágrafo da Lista1"/>
    <w:basedOn w:val="Normal"/>
    <w:rsid w:val="008877E9"/>
    <w:pPr>
      <w:spacing w:line="100" w:lineRule="atLeast"/>
      <w:ind w:left="720"/>
      <w:textAlignment w:val="baseline"/>
    </w:pPr>
    <w:rPr>
      <w:rFonts w:ascii="Times New Roman" w:eastAsia="SimSun" w:hAnsi="Times New Roman" w:cs="Mangal"/>
      <w:szCs w:val="21"/>
      <w:lang w:eastAsia="hi-IN" w:bidi="hi-IN"/>
    </w:rPr>
  </w:style>
  <w:style w:type="character" w:customStyle="1" w:styleId="Fontepargpadro1">
    <w:name w:val="Fonte parág. padrão1"/>
    <w:rsid w:val="008877E9"/>
  </w:style>
  <w:style w:type="paragraph" w:customStyle="1" w:styleId="Normal1">
    <w:name w:val="Normal1"/>
    <w:rsid w:val="008877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9"/>
    <w:pPr>
      <w:widowControl w:val="0"/>
      <w:suppressAutoHyphens/>
      <w:spacing w:after="0" w:line="240" w:lineRule="auto"/>
    </w:pPr>
    <w:rPr>
      <w:rFonts w:ascii="Cambria" w:eastAsia="MS Mincho" w:hAnsi="Cambria" w:cs="Cambria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877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77E9"/>
    <w:rPr>
      <w:rFonts w:ascii="Cambria" w:eastAsia="MS Mincho" w:hAnsi="Cambria" w:cs="Cambria"/>
      <w:kern w:val="1"/>
      <w:sz w:val="24"/>
      <w:szCs w:val="24"/>
      <w:lang w:eastAsia="zh-CN"/>
    </w:rPr>
  </w:style>
  <w:style w:type="character" w:customStyle="1" w:styleId="Fontepargpadro3">
    <w:name w:val="Fonte parág. padrão3"/>
    <w:rsid w:val="008877E9"/>
  </w:style>
  <w:style w:type="paragraph" w:customStyle="1" w:styleId="PargrafodaLista1">
    <w:name w:val="Parágrafo da Lista1"/>
    <w:basedOn w:val="Normal"/>
    <w:rsid w:val="008877E9"/>
    <w:pPr>
      <w:spacing w:line="100" w:lineRule="atLeast"/>
      <w:ind w:left="720"/>
      <w:textAlignment w:val="baseline"/>
    </w:pPr>
    <w:rPr>
      <w:rFonts w:ascii="Times New Roman" w:eastAsia="SimSun" w:hAnsi="Times New Roman" w:cs="Mangal"/>
      <w:szCs w:val="21"/>
      <w:lang w:eastAsia="hi-IN" w:bidi="hi-IN"/>
    </w:rPr>
  </w:style>
  <w:style w:type="character" w:customStyle="1" w:styleId="Fontepargpadro1">
    <w:name w:val="Fonte parág. padrão1"/>
    <w:rsid w:val="008877E9"/>
  </w:style>
  <w:style w:type="paragraph" w:customStyle="1" w:styleId="Normal1">
    <w:name w:val="Normal1"/>
    <w:rsid w:val="008877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Maciel</dc:creator>
  <cp:lastModifiedBy>Camila Cavalcanti</cp:lastModifiedBy>
  <cp:revision>2</cp:revision>
  <dcterms:created xsi:type="dcterms:W3CDTF">2014-01-16T12:10:00Z</dcterms:created>
  <dcterms:modified xsi:type="dcterms:W3CDTF">2014-01-16T12:10:00Z</dcterms:modified>
</cp:coreProperties>
</file>